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pPr>
      <w:bookmarkStart w:id="0" w:name="_GoBack"/>
      <w:bookmarkEnd w:id="0"/>
      <w:r>
        <w:drawing>
          <wp:inline distT="0" distB="0" distL="0" distR="0">
            <wp:extent cx="5267325" cy="438150"/>
            <wp:effectExtent l="19050" t="0" r="9525" b="0"/>
            <wp:docPr id="1" name="图片 0" descr="11440445_13045727312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11440445_130457273129_2.jpg"/>
                    <pic:cNvPicPr>
                      <a:picLocks noChangeAspect="1"/>
                    </pic:cNvPicPr>
                  </pic:nvPicPr>
                  <pic:blipFill>
                    <a:blip r:embed="rId4" cstate="print"/>
                    <a:stretch>
                      <a:fillRect/>
                    </a:stretch>
                  </pic:blipFill>
                  <pic:spPr>
                    <a:xfrm>
                      <a:off x="0" y="0"/>
                      <a:ext cx="5272438" cy="438575"/>
                    </a:xfrm>
                    <a:prstGeom prst="rect">
                      <a:avLst/>
                    </a:prstGeom>
                  </pic:spPr>
                </pic:pic>
              </a:graphicData>
            </a:graphic>
          </wp:inline>
        </w:drawing>
      </w:r>
    </w:p>
    <w:p>
      <w:pPr>
        <w:spacing w:line="220" w:lineRule="atLeast"/>
        <w:rPr>
          <w:b/>
          <w:color w:val="000000" w:themeColor="text1"/>
          <w:sz w:val="24"/>
          <w:szCs w:val="24"/>
        </w:rPr>
      </w:pPr>
      <w:r>
        <w:rPr>
          <w:rFonts w:hint="eastAsia"/>
          <w:b/>
          <w:color w:val="000000" w:themeColor="text1"/>
          <w:sz w:val="24"/>
          <w:szCs w:val="24"/>
        </w:rPr>
        <w:t>一、公司简介：</w:t>
      </w:r>
    </w:p>
    <w:p>
      <w:pPr>
        <w:pStyle w:val="6"/>
        <w:spacing w:line="220" w:lineRule="atLeast"/>
        <w:ind w:left="720" w:firstLine="0" w:firstLineChars="0"/>
        <w:rPr>
          <w:rFonts w:cs="Tahoma"/>
          <w:b/>
          <w:color w:val="FF0000"/>
          <w:sz w:val="28"/>
          <w:szCs w:val="28"/>
          <w:shd w:val="clear" w:color="auto" w:fill="FFFFFF"/>
        </w:rPr>
      </w:pPr>
      <w:r>
        <w:rPr>
          <w:rFonts w:cs="Tahoma"/>
          <w:b/>
          <w:color w:val="000000" w:themeColor="text1"/>
          <w:sz w:val="20"/>
          <w:szCs w:val="20"/>
          <w:shd w:val="clear" w:color="auto" w:fill="FFFFFF"/>
        </w:rPr>
        <w:t>捷普公司总部设在美国，全球共有44家分公司，拥有员工45000名。捷普公司系世界著名的以提供电子制造服务的生产厂家，多年来捷普公司本着不断创新的科研精神，致力于电子产品的设计开发，并凭借其先进的生产技术背景及生产管理理念，为全世界多家著名的电子公司提供电子电路板部件及系统的加工及开发服务。</w:t>
      </w:r>
    </w:p>
    <w:p>
      <w:pPr>
        <w:shd w:val="clear" w:color="auto" w:fill="FFFFFF"/>
        <w:spacing w:line="450" w:lineRule="atLeast"/>
        <w:rPr>
          <w:b/>
          <w:color w:val="000000" w:themeColor="text1"/>
          <w:sz w:val="21"/>
          <w:szCs w:val="21"/>
        </w:rPr>
      </w:pPr>
      <w:r>
        <w:rPr>
          <w:rFonts w:hint="eastAsia"/>
          <w:b/>
          <w:color w:val="000000" w:themeColor="text1"/>
          <w:sz w:val="21"/>
          <w:szCs w:val="21"/>
        </w:rPr>
        <w:t>【招聘要求】：</w:t>
      </w:r>
      <w:r>
        <w:rPr>
          <w:rFonts w:hint="eastAsia"/>
          <w:b/>
          <w:color w:val="FF0000"/>
          <w:sz w:val="21"/>
          <w:szCs w:val="21"/>
        </w:rPr>
        <w:t>暑假工300名</w:t>
      </w:r>
      <w:r>
        <w:rPr>
          <w:rFonts w:hint="eastAsia"/>
          <w:b/>
          <w:color w:val="000000" w:themeColor="text1"/>
          <w:sz w:val="21"/>
          <w:szCs w:val="21"/>
        </w:rPr>
        <w:t>，男女不限，18-45周岁，能吃苦耐劳，持本人有效身份证，不用体检，不用穿无尘衣。</w:t>
      </w:r>
    </w:p>
    <w:p>
      <w:pPr>
        <w:shd w:val="clear" w:color="auto" w:fill="FFFFFF"/>
        <w:spacing w:line="450" w:lineRule="atLeast"/>
        <w:rPr>
          <w:b/>
          <w:color w:val="000000" w:themeColor="text1"/>
          <w:sz w:val="21"/>
          <w:szCs w:val="21"/>
        </w:rPr>
      </w:pPr>
      <w:r>
        <w:rPr>
          <w:rFonts w:hint="eastAsia"/>
          <w:b/>
          <w:color w:val="000000" w:themeColor="text1"/>
          <w:sz w:val="21"/>
          <w:szCs w:val="21"/>
        </w:rPr>
        <w:t>【工作内容】：主要是电子元件的组装，分检，测试，扫描，贴商标，工作轻松，简单易学</w:t>
      </w:r>
    </w:p>
    <w:p>
      <w:pPr>
        <w:shd w:val="clear" w:color="auto" w:fill="FFFFFF"/>
        <w:spacing w:line="450" w:lineRule="atLeast"/>
        <w:rPr>
          <w:b/>
          <w:color w:val="FF0000"/>
          <w:sz w:val="21"/>
          <w:szCs w:val="21"/>
        </w:rPr>
      </w:pPr>
      <w:r>
        <w:rPr>
          <w:rFonts w:hint="eastAsia"/>
          <w:b/>
          <w:color w:val="000000" w:themeColor="text1"/>
          <w:sz w:val="21"/>
          <w:szCs w:val="21"/>
        </w:rPr>
        <w:t>【薪资待遇】：</w:t>
      </w:r>
      <w:r>
        <w:rPr>
          <w:rFonts w:hint="eastAsia"/>
          <w:b/>
          <w:color w:val="FF0000"/>
          <w:sz w:val="21"/>
          <w:szCs w:val="21"/>
        </w:rPr>
        <w:t>10-13元／时，包住包吃，每月小组奖100-300元，月收入可达3200-3800，工资每月15号准时发放上个月工资(工作结束后现金或打卡结清所有工资，绝不拖欠工资)</w:t>
      </w:r>
    </w:p>
    <w:p>
      <w:pPr>
        <w:shd w:val="clear" w:color="auto" w:fill="FFFFFF"/>
        <w:spacing w:line="450" w:lineRule="atLeast"/>
        <w:rPr>
          <w:b/>
          <w:color w:val="000000" w:themeColor="text1"/>
          <w:sz w:val="21"/>
          <w:szCs w:val="21"/>
        </w:rPr>
      </w:pPr>
      <w:r>
        <w:rPr>
          <w:rFonts w:hint="eastAsia"/>
          <w:b/>
          <w:color w:val="000000" w:themeColor="text1"/>
          <w:sz w:val="21"/>
          <w:szCs w:val="21"/>
        </w:rPr>
        <w:t>【工厂食堂】：有大型食堂，川菜，湘菜，粤菜，食堂消费标准：4-6元／餐，饭后免费赠送水果。</w:t>
      </w:r>
    </w:p>
    <w:p>
      <w:pPr>
        <w:shd w:val="clear" w:color="auto" w:fill="FFFFFF"/>
        <w:spacing w:line="450" w:lineRule="atLeast"/>
        <w:rPr>
          <w:b/>
          <w:color w:val="000000" w:themeColor="text1"/>
          <w:sz w:val="21"/>
          <w:szCs w:val="21"/>
        </w:rPr>
      </w:pPr>
      <w:r>
        <w:rPr>
          <w:rFonts w:hint="eastAsia"/>
          <w:b/>
          <w:color w:val="000000" w:themeColor="text1"/>
          <w:sz w:val="21"/>
          <w:szCs w:val="21"/>
        </w:rPr>
        <w:t>【生活设施】：图书馆，游戏厅、网吧，篮球场， 桌球场，健身室，便利店，门诊室，邮局。ATM机等等。</w:t>
      </w:r>
    </w:p>
    <w:p>
      <w:pPr>
        <w:shd w:val="clear" w:color="auto" w:fill="FFFFFF"/>
        <w:spacing w:line="450" w:lineRule="atLeast"/>
        <w:rPr>
          <w:b/>
          <w:color w:val="000000" w:themeColor="text1"/>
          <w:sz w:val="21"/>
          <w:szCs w:val="21"/>
        </w:rPr>
      </w:pPr>
      <w:r>
        <w:rPr>
          <w:rFonts w:hint="eastAsia"/>
          <w:b/>
          <w:color w:val="000000" w:themeColor="text1"/>
          <w:sz w:val="21"/>
          <w:szCs w:val="21"/>
        </w:rPr>
        <w:t>【交通路线】：文冲站B出口（地铁5号线），出来坐公交10分钟车程可到达工厂。每天有工厂专车往返华景新城，天河，江南西，东圃，开发区西区，东区，交通非常方便</w:t>
      </w:r>
    </w:p>
    <w:p>
      <w:pPr>
        <w:shd w:val="clear" w:color="auto" w:fill="FFFFFF"/>
        <w:spacing w:line="450" w:lineRule="atLeast"/>
        <w:rPr>
          <w:b/>
          <w:color w:val="000000" w:themeColor="text1"/>
          <w:sz w:val="21"/>
          <w:szCs w:val="21"/>
        </w:rPr>
      </w:pPr>
      <w:r>
        <w:rPr>
          <w:rFonts w:hint="eastAsia"/>
          <w:b/>
          <w:color w:val="000000" w:themeColor="text1"/>
          <w:sz w:val="21"/>
          <w:szCs w:val="21"/>
        </w:rPr>
        <w:t>【工作时间】：两班倒，有站有坐，白班（07:00—19:00）；夜班（19:00——07:00）；15天转一次班，月休4天左右</w:t>
      </w:r>
    </w:p>
    <w:p>
      <w:pPr>
        <w:shd w:val="clear" w:color="auto" w:fill="FFFFFF"/>
        <w:spacing w:line="450" w:lineRule="atLeast"/>
        <w:rPr>
          <w:rFonts w:ascii="微软雅黑" w:hAnsi="微软雅黑" w:cs="宋体"/>
          <w:b/>
          <w:color w:val="333333"/>
          <w:sz w:val="21"/>
          <w:szCs w:val="21"/>
        </w:rPr>
      </w:pPr>
      <w:r>
        <w:rPr>
          <w:rFonts w:hint="eastAsia"/>
          <w:b/>
          <w:color w:val="000000" w:themeColor="text1"/>
          <w:sz w:val="21"/>
          <w:szCs w:val="21"/>
        </w:rPr>
        <w:t>【工作地址】：广州黄埔区骏成路128号</w:t>
      </w:r>
    </w:p>
    <w:p>
      <w:pPr>
        <w:spacing w:line="220" w:lineRule="atLeast"/>
        <w:rPr>
          <w:b/>
          <w:color w:val="000000" w:themeColor="text1"/>
          <w:sz w:val="21"/>
          <w:szCs w:val="21"/>
        </w:rPr>
      </w:pPr>
      <w:r>
        <w:rPr>
          <w:b/>
          <w:color w:val="000000" w:themeColor="text1"/>
          <w:sz w:val="21"/>
          <w:szCs w:val="21"/>
        </w:rPr>
        <w:t>【联系电话】</w:t>
      </w:r>
      <w:r>
        <w:rPr>
          <w:rFonts w:hint="eastAsia"/>
          <w:b/>
          <w:color w:val="000000" w:themeColor="text1"/>
          <w:sz w:val="21"/>
          <w:szCs w:val="21"/>
        </w:rPr>
        <w:t>：</w:t>
      </w:r>
    </w:p>
    <w:p>
      <w:pPr>
        <w:spacing w:line="220" w:lineRule="atLeast"/>
        <w:rPr>
          <w:b/>
          <w:color w:val="000000" w:themeColor="text1"/>
          <w:sz w:val="21"/>
          <w:szCs w:val="21"/>
        </w:rPr>
      </w:pPr>
      <w:r>
        <w:rPr>
          <w:b/>
          <w:color w:val="000000" w:themeColor="text1"/>
          <w:sz w:val="21"/>
          <w:szCs w:val="21"/>
        </w:rPr>
        <w:drawing>
          <wp:inline distT="0" distB="0" distL="0" distR="0">
            <wp:extent cx="1228725" cy="838200"/>
            <wp:effectExtent l="19050" t="0" r="8891" b="0"/>
            <wp:docPr id="2" name="图片 1" descr="c610_02j2j8a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610_02j2j8a853.jpg"/>
                    <pic:cNvPicPr>
                      <a:picLocks noChangeAspect="1"/>
                    </pic:cNvPicPr>
                  </pic:nvPicPr>
                  <pic:blipFill>
                    <a:blip r:embed="rId5" cstate="print"/>
                    <a:stretch>
                      <a:fillRect/>
                    </a:stretch>
                  </pic:blipFill>
                  <pic:spPr>
                    <a:xfrm>
                      <a:off x="0" y="0"/>
                      <a:ext cx="1235903" cy="842661"/>
                    </a:xfrm>
                    <a:prstGeom prst="rect">
                      <a:avLst/>
                    </a:prstGeom>
                  </pic:spPr>
                </pic:pic>
              </a:graphicData>
            </a:graphic>
          </wp:inline>
        </w:drawing>
      </w:r>
      <w:r>
        <w:rPr>
          <w:b/>
          <w:color w:val="000000" w:themeColor="text1"/>
          <w:sz w:val="21"/>
          <w:szCs w:val="21"/>
        </w:rPr>
        <w:drawing>
          <wp:inline distT="0" distB="0" distL="0" distR="0">
            <wp:extent cx="1223645" cy="838200"/>
            <wp:effectExtent l="19050" t="0" r="0" b="0"/>
            <wp:docPr id="3" name="图片 2" descr="34528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3452877.jpg"/>
                    <pic:cNvPicPr>
                      <a:picLocks noChangeAspect="1"/>
                    </pic:cNvPicPr>
                  </pic:nvPicPr>
                  <pic:blipFill>
                    <a:blip r:embed="rId6" cstate="print"/>
                    <a:stretch>
                      <a:fillRect/>
                    </a:stretch>
                  </pic:blipFill>
                  <pic:spPr>
                    <a:xfrm>
                      <a:off x="0" y="0"/>
                      <a:ext cx="1223921" cy="838350"/>
                    </a:xfrm>
                    <a:prstGeom prst="rect">
                      <a:avLst/>
                    </a:prstGeom>
                  </pic:spPr>
                </pic:pic>
              </a:graphicData>
            </a:graphic>
          </wp:inline>
        </w:drawing>
      </w:r>
      <w:r>
        <w:rPr>
          <w:b/>
          <w:color w:val="000000" w:themeColor="text1"/>
          <w:sz w:val="21"/>
          <w:szCs w:val="21"/>
        </w:rPr>
        <w:drawing>
          <wp:inline distT="0" distB="0" distL="0" distR="0">
            <wp:extent cx="1231900" cy="838200"/>
            <wp:effectExtent l="19050" t="0" r="6256" b="0"/>
            <wp:docPr id="5" name="图片 4" descr="5f7c52123b0b4de48f7eaee282fbca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5f7c52123b0b4de48f7eaee282fbcad4.jpg"/>
                    <pic:cNvPicPr>
                      <a:picLocks noChangeAspect="1"/>
                    </pic:cNvPicPr>
                  </pic:nvPicPr>
                  <pic:blipFill>
                    <a:blip r:embed="rId7" cstate="print"/>
                    <a:stretch>
                      <a:fillRect/>
                    </a:stretch>
                  </pic:blipFill>
                  <pic:spPr>
                    <a:xfrm>
                      <a:off x="0" y="0"/>
                      <a:ext cx="1232702" cy="838682"/>
                    </a:xfrm>
                    <a:prstGeom prst="rect">
                      <a:avLst/>
                    </a:prstGeom>
                  </pic:spPr>
                </pic:pic>
              </a:graphicData>
            </a:graphic>
          </wp:inline>
        </w:drawing>
      </w:r>
      <w:r>
        <w:rPr>
          <w:b/>
          <w:color w:val="000000" w:themeColor="text1"/>
          <w:sz w:val="21"/>
          <w:szCs w:val="21"/>
        </w:rPr>
        <w:drawing>
          <wp:inline distT="0" distB="0" distL="0" distR="0">
            <wp:extent cx="1228725" cy="838200"/>
            <wp:effectExtent l="19050" t="0" r="9525" b="0"/>
            <wp:docPr id="6" name="图片 5" descr="20131207174548_95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20131207174548_95830.jpg"/>
                    <pic:cNvPicPr>
                      <a:picLocks noChangeAspect="1"/>
                    </pic:cNvPicPr>
                  </pic:nvPicPr>
                  <pic:blipFill>
                    <a:blip r:embed="rId8" cstate="print"/>
                    <a:stretch>
                      <a:fillRect/>
                    </a:stretch>
                  </pic:blipFill>
                  <pic:spPr>
                    <a:xfrm>
                      <a:off x="0" y="0"/>
                      <a:ext cx="1229360" cy="838633"/>
                    </a:xfrm>
                    <a:prstGeom prst="rect">
                      <a:avLst/>
                    </a:prstGeom>
                  </pic:spPr>
                </pic:pic>
              </a:graphicData>
            </a:graphic>
          </wp:inline>
        </w:drawing>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A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D383C"/>
    <w:rsid w:val="00120CE1"/>
    <w:rsid w:val="00323B43"/>
    <w:rsid w:val="003D37D8"/>
    <w:rsid w:val="00426133"/>
    <w:rsid w:val="004358AB"/>
    <w:rsid w:val="006D4E68"/>
    <w:rsid w:val="007D4E76"/>
    <w:rsid w:val="008B7726"/>
    <w:rsid w:val="00A75B0B"/>
    <w:rsid w:val="00B06C0C"/>
    <w:rsid w:val="00BF6C39"/>
    <w:rsid w:val="00D31D50"/>
    <w:rsid w:val="00D74ADE"/>
    <w:rsid w:val="00DD791D"/>
    <w:rsid w:val="00EB32A5"/>
    <w:rsid w:val="00F01C0B"/>
    <w:rsid w:val="00F16435"/>
    <w:rsid w:val="00FB126A"/>
    <w:rsid w:val="04C26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5"/>
    <w:unhideWhenUsed/>
    <w:qFormat/>
    <w:uiPriority w:val="99"/>
    <w:pPr>
      <w:spacing w:after="0"/>
    </w:pPr>
    <w:rPr>
      <w:sz w:val="18"/>
      <w:szCs w:val="18"/>
    </w:rPr>
  </w:style>
  <w:style w:type="character" w:customStyle="1" w:styleId="5">
    <w:name w:val="批注框文本 Char"/>
    <w:basedOn w:val="3"/>
    <w:link w:val="2"/>
    <w:semiHidden/>
    <w:qFormat/>
    <w:uiPriority w:val="99"/>
    <w:rPr>
      <w:rFonts w:ascii="Tahoma" w:hAnsi="Tahoma"/>
      <w:sz w:val="18"/>
      <w:szCs w:val="18"/>
    </w:rPr>
  </w:style>
  <w:style w:type="paragraph" w:customStyle="1" w:styleId="6">
    <w:name w:val="List Paragraph"/>
    <w:basedOn w:val="1"/>
    <w:qFormat/>
    <w:uiPriority w:val="34"/>
    <w:pPr>
      <w:ind w:firstLine="420" w:firstLineChars="200"/>
    </w:pPr>
  </w:style>
  <w:style w:type="character" w:customStyle="1" w:styleId="7">
    <w:name w:val="apple-converted-space"/>
    <w:basedOn w:val="3"/>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91</Words>
  <Characters>525</Characters>
  <Lines>4</Lines>
  <Paragraphs>1</Paragraphs>
  <TotalTime>0</TotalTime>
  <ScaleCrop>false</ScaleCrop>
  <LinksUpToDate>false</LinksUpToDate>
  <CharactersWithSpaces>615</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asus</dc:creator>
  <cp:lastModifiedBy>asus</cp:lastModifiedBy>
  <dcterms:modified xsi:type="dcterms:W3CDTF">2017-06-04T02:55:40Z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