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firstLine="1080" w:firstLineChars="300"/>
        <w:rPr>
          <w:rFonts w:ascii="微软雅黑" w:hAnsi="微软雅黑" w:eastAsia="微软雅黑"/>
          <w:b w:val="0"/>
          <w:bCs w:val="0"/>
          <w:color w:val="000000" w:themeColor="text1"/>
        </w:rPr>
      </w:pPr>
      <w:bookmarkStart w:id="0" w:name="_GoBack"/>
      <w:bookmarkEnd w:id="0"/>
      <w:r>
        <w:rPr>
          <w:rFonts w:hint="eastAsia" w:ascii="微软雅黑" w:hAnsi="微软雅黑" w:eastAsia="微软雅黑"/>
          <w:b w:val="0"/>
          <w:bCs w:val="0"/>
          <w:color w:val="000000" w:themeColor="text1"/>
        </w:rPr>
        <w:t>广州安捷利（番禺）电子实业有限公司</w:t>
      </w:r>
    </w:p>
    <w:p>
      <w:pPr>
        <w:spacing w:line="220" w:lineRule="atLeast"/>
        <w:rPr>
          <w:rFonts w:ascii="微软雅黑" w:hAnsi="微软雅黑"/>
          <w:b/>
          <w:color w:val="000000" w:themeColor="text1"/>
          <w:sz w:val="24"/>
          <w:szCs w:val="24"/>
          <w:shd w:val="clear" w:color="auto" w:fill="FFFFFF"/>
        </w:rPr>
      </w:pPr>
      <w:r>
        <w:rPr>
          <w:rFonts w:hint="eastAsia" w:ascii="微软雅黑" w:hAnsi="微软雅黑"/>
          <w:b/>
          <w:color w:val="000000" w:themeColor="text1"/>
          <w:sz w:val="24"/>
          <w:szCs w:val="24"/>
          <w:shd w:val="clear" w:color="auto" w:fill="FFFFFF"/>
        </w:rPr>
        <w:t>一、公司简介：</w:t>
      </w:r>
    </w:p>
    <w:p>
      <w:pPr>
        <w:spacing w:line="220" w:lineRule="atLeast"/>
        <w:rPr>
          <w:color w:val="000000" w:themeColor="text1"/>
        </w:rPr>
      </w:pPr>
      <w:r>
        <w:rPr>
          <w:rFonts w:hint="eastAsia" w:ascii="微软雅黑" w:hAnsi="微软雅黑"/>
          <w:b/>
          <w:color w:val="000000" w:themeColor="text1"/>
          <w:sz w:val="21"/>
          <w:szCs w:val="21"/>
          <w:shd w:val="clear" w:color="auto" w:fill="FFFFFF"/>
        </w:rPr>
        <w:t>安捷利（番禺）电子实业有限公司是一家致力于软性电路板制造和销售的电子类企业，成立于1994年，经过18年的发展，投资总额已超过6500万美元，拥有员工1000余人，厂房占地面积超过32000平方米，是中国大陆最具实力的FPC制造商，2004年成功在香港上市。006、2011年连续两届被中国印制电路行业协会评选为“优秀民族品牌企业”。</w:t>
      </w:r>
    </w:p>
    <w:p>
      <w:pPr>
        <w:spacing w:line="220" w:lineRule="atLeast"/>
        <w:rPr>
          <w:color w:val="000000" w:themeColor="text1"/>
          <w:sz w:val="24"/>
          <w:szCs w:val="24"/>
        </w:rPr>
      </w:pPr>
      <w:r>
        <w:rPr>
          <w:rFonts w:hint="eastAsia"/>
          <w:color w:val="000000" w:themeColor="text1"/>
          <w:sz w:val="24"/>
          <w:szCs w:val="24"/>
        </w:rPr>
        <w:t>二、招聘要求：</w:t>
      </w:r>
    </w:p>
    <w:p>
      <w:pPr>
        <w:spacing w:line="220" w:lineRule="atLeast"/>
        <w:rPr>
          <w:color w:val="000000" w:themeColor="text1"/>
          <w:sz w:val="24"/>
          <w:szCs w:val="24"/>
        </w:rPr>
      </w:pPr>
      <w:r>
        <w:rPr>
          <w:rFonts w:hint="eastAsia"/>
          <w:color w:val="000000" w:themeColor="text1"/>
          <w:sz w:val="24"/>
          <w:szCs w:val="24"/>
        </w:rPr>
        <w:t>1、暑假工200名，满 18-40岁，男女比例1：1，学历不限，持本人第二代有效身份证。</w:t>
      </w:r>
    </w:p>
    <w:p>
      <w:pPr>
        <w:spacing w:line="220" w:lineRule="atLeast"/>
        <w:rPr>
          <w:color w:val="000000" w:themeColor="text1"/>
          <w:sz w:val="24"/>
          <w:szCs w:val="24"/>
        </w:rPr>
      </w:pPr>
      <w:r>
        <w:rPr>
          <w:rFonts w:hint="eastAsia"/>
          <w:color w:val="000000" w:themeColor="text1"/>
          <w:sz w:val="24"/>
          <w:szCs w:val="24"/>
        </w:rPr>
        <w:t>2、身体健康，无色盲，能吃苦难劳，纪律性强。</w:t>
      </w:r>
    </w:p>
    <w:p>
      <w:pPr>
        <w:spacing w:line="220" w:lineRule="atLeast"/>
        <w:rPr>
          <w:color w:val="000000" w:themeColor="text1"/>
          <w:sz w:val="24"/>
          <w:szCs w:val="24"/>
        </w:rPr>
      </w:pPr>
      <w:r>
        <w:rPr>
          <w:rFonts w:hint="eastAsia"/>
          <w:color w:val="000000" w:themeColor="text1"/>
          <w:sz w:val="24"/>
          <w:szCs w:val="24"/>
        </w:rPr>
        <w:t>三、薪资福利待遇：</w:t>
      </w:r>
    </w:p>
    <w:p>
      <w:pPr>
        <w:spacing w:line="220" w:lineRule="atLeast"/>
        <w:rPr>
          <w:color w:val="000000" w:themeColor="text1"/>
          <w:sz w:val="24"/>
          <w:szCs w:val="24"/>
        </w:rPr>
      </w:pPr>
      <w:r>
        <w:rPr>
          <w:rFonts w:hint="eastAsia"/>
          <w:color w:val="000000" w:themeColor="text1"/>
          <w:sz w:val="24"/>
          <w:szCs w:val="24"/>
        </w:rPr>
        <w:t>1、薪资待遇：</w:t>
      </w:r>
    </w:p>
    <w:p>
      <w:pPr>
        <w:spacing w:line="220" w:lineRule="atLeast"/>
        <w:rPr>
          <w:color w:val="000000" w:themeColor="text1"/>
          <w:sz w:val="24"/>
          <w:szCs w:val="24"/>
        </w:rPr>
      </w:pPr>
      <w:r>
        <w:rPr>
          <w:rFonts w:hint="eastAsia"/>
          <w:color w:val="000000" w:themeColor="text1"/>
          <w:sz w:val="24"/>
          <w:szCs w:val="24"/>
        </w:rPr>
        <w:t>计时工资：装配工，10-13元/小时，两班倒，包吃住，每天工作10-12小时，月收入平均3500元，每月工资在次月15日左右发放，做满7天可以借支200元。</w:t>
      </w:r>
    </w:p>
    <w:p>
      <w:pPr>
        <w:spacing w:line="220" w:lineRule="atLeast"/>
        <w:rPr>
          <w:color w:val="000000" w:themeColor="text1"/>
          <w:sz w:val="24"/>
          <w:szCs w:val="24"/>
        </w:rPr>
      </w:pPr>
      <w:r>
        <w:rPr>
          <w:rFonts w:hint="eastAsia"/>
          <w:color w:val="000000" w:themeColor="text1"/>
          <w:sz w:val="24"/>
          <w:szCs w:val="24"/>
        </w:rPr>
        <w:t>2、工作内容：主要组装，贴标，检测，打螺丝，包装</w:t>
      </w:r>
    </w:p>
    <w:p>
      <w:pPr>
        <w:spacing w:line="220" w:lineRule="atLeast"/>
        <w:rPr>
          <w:color w:val="000000" w:themeColor="text1"/>
          <w:sz w:val="24"/>
          <w:szCs w:val="24"/>
        </w:rPr>
      </w:pPr>
      <w:r>
        <w:rPr>
          <w:rFonts w:hint="eastAsia"/>
          <w:color w:val="000000" w:themeColor="text1"/>
          <w:sz w:val="24"/>
          <w:szCs w:val="24"/>
        </w:rPr>
        <w:t>3、工作时间：8：00-20：00，月休息4天。</w:t>
      </w:r>
    </w:p>
    <w:p>
      <w:pPr>
        <w:spacing w:line="220" w:lineRule="atLeast"/>
        <w:rPr>
          <w:color w:val="000000" w:themeColor="text1"/>
          <w:sz w:val="24"/>
          <w:szCs w:val="24"/>
        </w:rPr>
      </w:pPr>
      <w:r>
        <w:rPr>
          <w:rFonts w:hint="eastAsia"/>
          <w:color w:val="000000" w:themeColor="text1"/>
          <w:sz w:val="24"/>
          <w:szCs w:val="24"/>
        </w:rPr>
        <w:t>4、福利待遇：</w:t>
      </w:r>
    </w:p>
    <w:p>
      <w:pPr>
        <w:spacing w:line="220" w:lineRule="atLeast"/>
        <w:rPr>
          <w:color w:val="000000" w:themeColor="text1"/>
          <w:sz w:val="24"/>
          <w:szCs w:val="24"/>
        </w:rPr>
      </w:pPr>
      <w:r>
        <w:rPr>
          <w:rFonts w:hint="eastAsia"/>
          <w:color w:val="000000" w:themeColor="text1"/>
          <w:sz w:val="24"/>
          <w:szCs w:val="24"/>
        </w:rPr>
        <w:t>1、就餐住宿：公司免费提供就餐，无需现金充值；</w:t>
      </w:r>
    </w:p>
    <w:p>
      <w:pPr>
        <w:spacing w:line="220" w:lineRule="atLeast"/>
        <w:rPr>
          <w:color w:val="000000" w:themeColor="text1"/>
          <w:sz w:val="24"/>
          <w:szCs w:val="24"/>
        </w:rPr>
      </w:pPr>
      <w:r>
        <w:rPr>
          <w:rFonts w:hint="eastAsia"/>
          <w:color w:val="000000" w:themeColor="text1"/>
          <w:sz w:val="24"/>
          <w:szCs w:val="24"/>
        </w:rPr>
        <w:t>公司提供免费住宿，标准6-8人套间（独立卫生间、数字电视、空调、洗衣机、免费等），仅收取水电费</w:t>
      </w:r>
    </w:p>
    <w:p>
      <w:pPr>
        <w:spacing w:line="220" w:lineRule="atLeast"/>
        <w:rPr>
          <w:color w:val="000000" w:themeColor="text1"/>
          <w:sz w:val="24"/>
          <w:szCs w:val="24"/>
        </w:rPr>
      </w:pPr>
      <w:r>
        <w:rPr>
          <w:rFonts w:hint="eastAsia"/>
          <w:color w:val="000000" w:themeColor="text1"/>
          <w:sz w:val="24"/>
          <w:szCs w:val="24"/>
        </w:rPr>
        <w:t>四、报名报到需知：</w:t>
      </w:r>
    </w:p>
    <w:p>
      <w:pPr>
        <w:spacing w:line="220" w:lineRule="atLeast"/>
        <w:rPr>
          <w:b/>
          <w:color w:val="000000" w:themeColor="text1"/>
          <w:sz w:val="24"/>
          <w:szCs w:val="24"/>
        </w:rPr>
      </w:pPr>
      <w:r>
        <w:rPr>
          <w:rFonts w:hint="eastAsia"/>
          <w:b/>
          <w:color w:val="000000" w:themeColor="text1"/>
          <w:sz w:val="24"/>
          <w:szCs w:val="24"/>
        </w:rPr>
        <w:t>1、带身份证原件、复印件3份，小一寸彩照3张.</w:t>
      </w:r>
    </w:p>
    <w:p>
      <w:pPr>
        <w:spacing w:line="220" w:lineRule="atLeast"/>
        <w:rPr>
          <w:b/>
          <w:color w:val="000000" w:themeColor="text1"/>
          <w:sz w:val="24"/>
          <w:szCs w:val="24"/>
        </w:rPr>
      </w:pPr>
      <w:r>
        <w:rPr>
          <w:rFonts w:hint="eastAsia"/>
          <w:b/>
          <w:color w:val="000000" w:themeColor="text1"/>
          <w:sz w:val="24"/>
          <w:szCs w:val="24"/>
        </w:rPr>
        <w:t>2、报名方式：编辑短信“姓名＋年龄+电话+身份证号码” 发送到 宋经理13929508677报名（微信同号），有回复入职短信即报名成功。</w:t>
      </w:r>
    </w:p>
    <w:p>
      <w:pPr>
        <w:spacing w:line="220" w:lineRule="atLeast"/>
        <w:rPr>
          <w:b/>
          <w:color w:val="000000" w:themeColor="text1"/>
          <w:sz w:val="24"/>
          <w:szCs w:val="24"/>
        </w:rPr>
      </w:pPr>
      <w:r>
        <w:rPr>
          <w:rFonts w:hint="eastAsia"/>
          <w:b/>
          <w:color w:val="000000" w:themeColor="text1"/>
          <w:sz w:val="24"/>
          <w:szCs w:val="24"/>
        </w:rPr>
        <w:t>工厂地址：</w:t>
      </w:r>
      <w:r>
        <w:rPr>
          <w:rFonts w:hint="eastAsia" w:ascii="微软雅黑" w:hAnsi="微软雅黑"/>
          <w:b/>
          <w:color w:val="000000" w:themeColor="text1"/>
          <w:sz w:val="24"/>
          <w:szCs w:val="24"/>
          <w:shd w:val="clear" w:color="auto" w:fill="FFFFFF"/>
        </w:rPr>
        <w:t>广州市南沙区环市大道南63号</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7638"/>
    <w:rsid w:val="00323B43"/>
    <w:rsid w:val="003D0243"/>
    <w:rsid w:val="003D37D8"/>
    <w:rsid w:val="004169BD"/>
    <w:rsid w:val="00426133"/>
    <w:rsid w:val="004358AB"/>
    <w:rsid w:val="004C7B7A"/>
    <w:rsid w:val="004D6105"/>
    <w:rsid w:val="00523F6F"/>
    <w:rsid w:val="00541C07"/>
    <w:rsid w:val="006E65BA"/>
    <w:rsid w:val="007707B0"/>
    <w:rsid w:val="007721B6"/>
    <w:rsid w:val="008B7726"/>
    <w:rsid w:val="00941EBB"/>
    <w:rsid w:val="00B54969"/>
    <w:rsid w:val="00BA5375"/>
    <w:rsid w:val="00CB6063"/>
    <w:rsid w:val="00D31D50"/>
    <w:rsid w:val="00D940B3"/>
    <w:rsid w:val="00E0077E"/>
    <w:rsid w:val="00EB02DD"/>
    <w:rsid w:val="00EE0308"/>
    <w:rsid w:val="00FD34B9"/>
    <w:rsid w:val="3237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customStyle="1" w:styleId="7">
    <w:name w:val="标题 2 Char"/>
    <w:basedOn w:val="5"/>
    <w:link w:val="2"/>
    <w:uiPriority w:val="9"/>
    <w:rPr>
      <w:rFonts w:ascii="宋体" w:hAnsi="宋体" w:eastAsia="宋体" w:cs="宋体"/>
      <w:b/>
      <w:bCs/>
      <w:sz w:val="36"/>
      <w:szCs w:val="36"/>
    </w:rPr>
  </w:style>
  <w:style w:type="character" w:customStyle="1" w:styleId="8">
    <w:name w:val="页眉 Char"/>
    <w:basedOn w:val="5"/>
    <w:link w:val="4"/>
    <w:semiHidden/>
    <w:uiPriority w:val="99"/>
    <w:rPr>
      <w:rFonts w:ascii="Tahoma" w:hAnsi="Tahoma"/>
      <w:sz w:val="18"/>
      <w:szCs w:val="18"/>
    </w:rPr>
  </w:style>
  <w:style w:type="character" w:customStyle="1" w:styleId="9">
    <w:name w:val="页脚 Char"/>
    <w:basedOn w:val="5"/>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528</Characters>
  <Lines>4</Lines>
  <Paragraphs>1</Paragraphs>
  <TotalTime>0</TotalTime>
  <ScaleCrop>false</ScaleCrop>
  <LinksUpToDate>false</LinksUpToDate>
  <CharactersWithSpaces>619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asus</cp:lastModifiedBy>
  <dcterms:modified xsi:type="dcterms:W3CDTF">2017-06-04T02:56:05Z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