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 xml:space="preserve"> 深圳</w:t>
      </w:r>
      <w:r>
        <w:rPr>
          <w:rFonts w:hint="eastAsia"/>
          <w:b/>
          <w:bCs/>
          <w:sz w:val="21"/>
          <w:szCs w:val="21"/>
        </w:rPr>
        <w:t>富士康免费招暑假工1000名！</w:t>
      </w:r>
      <w:r>
        <w:rPr>
          <w:rFonts w:hint="eastAsia"/>
          <w:b/>
          <w:bCs/>
          <w:sz w:val="21"/>
          <w:szCs w:val="21"/>
          <w:lang w:eastAsia="zh-CN"/>
        </w:rPr>
        <w:t>现接受预定报名，只要报名的都能安排！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富士康科技集团，是专业从事电脑、通讯、消费电子、数位内容、汽车零组件、通路等6C产业的高新科技企业。主要产品有IPHONE、IPAD、IWATCH系列。</w:t>
      </w:r>
      <w:r>
        <w:rPr>
          <w:rFonts w:hint="eastAsia"/>
          <w:lang w:eastAsia="zh-CN"/>
        </w:rPr>
        <w:t>暑假工工作内容：</w:t>
      </w:r>
      <w:r>
        <w:rPr>
          <w:rFonts w:hint="eastAsia"/>
        </w:rPr>
        <w:t>生产苹果手机IDPBG/IPAD零部件及成品组装</w:t>
      </w:r>
    </w:p>
    <w:p>
      <w:pPr>
        <w:rPr>
          <w:rFonts w:hint="eastAsia"/>
        </w:rPr>
      </w:pPr>
      <w:r>
        <w:rPr>
          <w:rFonts w:hint="eastAsia"/>
        </w:rPr>
        <w:t>一、（观澜富士康厂区）招工要求：</w:t>
      </w:r>
    </w:p>
    <w:p>
      <w:pPr>
        <w:rPr>
          <w:rFonts w:hint="eastAsia"/>
        </w:rPr>
      </w:pPr>
      <w:r>
        <w:rPr>
          <w:rFonts w:hint="eastAsia"/>
        </w:rPr>
        <w:t>1、男女不限，18-45岁，有效的二代身份证（不能过期，需要有磁性，无需工作经验）。</w:t>
      </w:r>
    </w:p>
    <w:p>
      <w:pPr>
        <w:rPr>
          <w:rFonts w:hint="eastAsia"/>
        </w:rPr>
      </w:pPr>
      <w:r>
        <w:rPr>
          <w:rFonts w:hint="eastAsia"/>
        </w:rPr>
        <w:t>2、身体健康，无明显纹身。</w:t>
      </w:r>
    </w:p>
    <w:p>
      <w:pPr>
        <w:rPr>
          <w:rFonts w:hint="eastAsia"/>
        </w:rPr>
      </w:pPr>
      <w:r>
        <w:rPr>
          <w:rFonts w:hint="eastAsia"/>
        </w:rPr>
        <w:t>二、（暑假工）工作时间及薪资标准：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eastAsia="zh-CN"/>
        </w:rPr>
        <w:t>早上</w:t>
      </w:r>
      <w:r>
        <w:rPr>
          <w:rFonts w:hint="eastAsia"/>
          <w:lang w:val="en-US" w:eastAsia="zh-CN"/>
        </w:rPr>
        <w:t>8:00-20:00，中间有休息，一天工作10--11小时，</w:t>
      </w:r>
      <w:r>
        <w:rPr>
          <w:rFonts w:hint="eastAsia"/>
        </w:rPr>
        <w:t>全坐班，穿普通工衣，工作轻松简单。</w:t>
      </w:r>
    </w:p>
    <w:p>
      <w:pPr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工资按劳动法计算，同工同酬，</w:t>
      </w:r>
      <w:r>
        <w:rPr>
          <w:rFonts w:hint="eastAsia"/>
        </w:rPr>
        <w:t>基本工资：2030元+加班费+绩效+补贴，月综合工资4200--5000元。加班费计算：周一至周五每天加班2小时，每小时加班费17.5元，周六加班10小时，每小时加班费23.3元。</w:t>
      </w:r>
    </w:p>
    <w:p>
      <w:pPr>
        <w:rPr>
          <w:rFonts w:hint="eastAsia"/>
        </w:rPr>
      </w:pPr>
      <w:r>
        <w:rPr>
          <w:rFonts w:hint="eastAsia"/>
        </w:rPr>
        <w:t>三、福利待遇：</w:t>
      </w:r>
    </w:p>
    <w:p>
      <w:pPr>
        <w:rPr>
          <w:rFonts w:hint="eastAsia"/>
        </w:rPr>
      </w:pPr>
      <w:r>
        <w:rPr>
          <w:rFonts w:hint="eastAsia"/>
        </w:rPr>
        <w:t>1、集团提供吃住，每月公司为员工先预存400元生活费，刷卡消费，不用拿现金，先吃后扣，厂内有员工宿舍及餐厅，可满足不同用餐需求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工作环境好，设备先进，工作轻松，好学好做；车间和宿舍都有空调，免费WIFI！</w:t>
      </w:r>
      <w:r>
        <w:rPr>
          <w:rFonts w:hint="eastAsia"/>
          <w:lang w:eastAsia="zh-CN"/>
        </w:rPr>
        <w:t>进厂前</w:t>
      </w:r>
      <w:r>
        <w:rPr>
          <w:rFonts w:hint="eastAsia"/>
        </w:rPr>
        <w:t>公司依法与员工签订劳动合同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四、报名方式：发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名字</w:t>
      </w:r>
      <w:r>
        <w:rPr>
          <w:rFonts w:hint="eastAsia"/>
          <w:lang w:val="en-US" w:eastAsia="zh-CN"/>
        </w:rPr>
        <w:t>+年龄+手机号码+深圳富士康到微信18125893253进行报名，收到回复即报名成功。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10160" b="9525"/>
            <wp:docPr id="8" name="图片 8" descr="富士康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富士康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7" name="图片 7" descr="微信图片_2017052122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705212234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6" name="图片 6" descr="微信图片_2017052122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705212234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5" name="图片 5" descr="微信图片_2017052122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705212234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4" name="图片 4" descr="微信图片_2017052122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70521223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3" name="图片 3" descr="微信图片_2017052122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705212234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3949700"/>
            <wp:effectExtent l="0" t="0" r="10160" b="12700"/>
            <wp:docPr id="2" name="图片 2" descr="微信图片_2017052122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05212234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3949700"/>
            <wp:effectExtent l="0" t="0" r="10160" b="12700"/>
            <wp:docPr id="1" name="图片 1" descr="微信图片_2017052122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5212234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84A66"/>
    <w:rsid w:val="09F34536"/>
    <w:rsid w:val="64484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2017-05-21T14:05:00Z</dcterms:created>
  <dc:creator>Administrator</dc:creator>
  <cp:lastModifiedBy>Administrator</cp:lastModifiedBy>
  <dcterms:modified xsi:type="dcterms:W3CDTF">2017-05-21T14:47:04Z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